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37A4FA" w14:textId="423BCE98" w:rsidR="00194BCA" w:rsidRDefault="00194BCA" w:rsidP="00194BCA">
      <w:pPr>
        <w:jc w:val="center"/>
        <w:rPr>
          <w:spacing w:val="80"/>
          <w:sz w:val="32"/>
          <w:szCs w:val="32"/>
        </w:rPr>
      </w:pPr>
    </w:p>
    <w:p w14:paraId="4ECF1028" w14:textId="77777777" w:rsidR="0085322D" w:rsidRDefault="0085322D" w:rsidP="0085322D">
      <w:pPr>
        <w:ind w:right="-2"/>
        <w:jc w:val="center"/>
        <w:rPr>
          <w:sz w:val="26"/>
          <w:szCs w:val="26"/>
        </w:rPr>
      </w:pPr>
      <w:r>
        <w:rPr>
          <w:sz w:val="26"/>
          <w:szCs w:val="26"/>
        </w:rPr>
        <w:t>ОПОВЕЩЕНИЕ</w:t>
      </w:r>
    </w:p>
    <w:p w14:paraId="78ABBD92" w14:textId="77777777" w:rsidR="0085322D" w:rsidRDefault="0085322D" w:rsidP="0085322D">
      <w:pPr>
        <w:ind w:right="-2"/>
        <w:jc w:val="center"/>
        <w:rPr>
          <w:sz w:val="26"/>
          <w:szCs w:val="26"/>
        </w:rPr>
      </w:pPr>
      <w:r>
        <w:rPr>
          <w:sz w:val="26"/>
          <w:szCs w:val="26"/>
        </w:rPr>
        <w:t>О начале общественных обсуждений по проекту постановления Администрации ЯМР «</w:t>
      </w:r>
      <w:r>
        <w:rPr>
          <w:sz w:val="28"/>
          <w:szCs w:val="28"/>
        </w:rPr>
        <w:t xml:space="preserve">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76:17:144401:5014, расположенного по адресу: Ярославская область, Ярославский р-н, </w:t>
      </w:r>
      <w:proofErr w:type="spellStart"/>
      <w:r>
        <w:rPr>
          <w:sz w:val="28"/>
          <w:szCs w:val="28"/>
        </w:rPr>
        <w:t>Карабихское</w:t>
      </w:r>
      <w:proofErr w:type="spellEnd"/>
      <w:r>
        <w:rPr>
          <w:sz w:val="28"/>
          <w:szCs w:val="28"/>
        </w:rPr>
        <w:t xml:space="preserve"> сельское поселение, </w:t>
      </w:r>
      <w:proofErr w:type="spellStart"/>
      <w:r>
        <w:rPr>
          <w:sz w:val="28"/>
          <w:szCs w:val="28"/>
        </w:rPr>
        <w:t>Телегинский</w:t>
      </w:r>
      <w:proofErr w:type="spellEnd"/>
      <w:r>
        <w:rPr>
          <w:sz w:val="28"/>
          <w:szCs w:val="28"/>
        </w:rPr>
        <w:t xml:space="preserve"> сельский округ</w:t>
      </w:r>
      <w:r>
        <w:rPr>
          <w:sz w:val="26"/>
          <w:szCs w:val="26"/>
        </w:rPr>
        <w:t>»</w:t>
      </w:r>
    </w:p>
    <w:p w14:paraId="6F949195" w14:textId="77777777" w:rsidR="0085322D" w:rsidRDefault="0085322D" w:rsidP="0085322D">
      <w:pPr>
        <w:ind w:right="-2"/>
        <w:jc w:val="center"/>
        <w:rPr>
          <w:sz w:val="26"/>
          <w:szCs w:val="26"/>
        </w:rPr>
      </w:pPr>
    </w:p>
    <w:p w14:paraId="31A1F199" w14:textId="77777777" w:rsidR="0085322D" w:rsidRDefault="0085322D" w:rsidP="0085322D">
      <w:pPr>
        <w:shd w:val="clear" w:color="auto" w:fill="FFFFFF"/>
        <w:tabs>
          <w:tab w:val="left" w:pos="709"/>
        </w:tabs>
        <w:ind w:firstLine="709"/>
        <w:jc w:val="both"/>
        <w:rPr>
          <w:sz w:val="26"/>
          <w:szCs w:val="26"/>
        </w:rPr>
      </w:pPr>
      <w:r>
        <w:rPr>
          <w:sz w:val="26"/>
          <w:szCs w:val="26"/>
        </w:rPr>
        <w:t xml:space="preserve">В соответствии со статьей 5.1 Градостроительного кодекса Российской Федерации, решением Муниципального Совета Ярославского муниципального района от 27.02.2020 № 4 «О Порядке организации и проведения общественных обсуждений по вопросам градостроительной деятельности на территории Ярославского муниципального района», назначаются общественные обсуждения     по проекту постановления Администрации ЯМР «О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76:17:144401:5014, расположенного по адресу: Ярославская область, Ярославский р-н, </w:t>
      </w:r>
      <w:proofErr w:type="spellStart"/>
      <w:r>
        <w:rPr>
          <w:sz w:val="26"/>
          <w:szCs w:val="26"/>
        </w:rPr>
        <w:t>Карабихское</w:t>
      </w:r>
      <w:proofErr w:type="spellEnd"/>
      <w:r>
        <w:rPr>
          <w:sz w:val="26"/>
          <w:szCs w:val="26"/>
        </w:rPr>
        <w:t xml:space="preserve"> сельское поселение, </w:t>
      </w:r>
      <w:proofErr w:type="spellStart"/>
      <w:r>
        <w:rPr>
          <w:sz w:val="26"/>
          <w:szCs w:val="26"/>
        </w:rPr>
        <w:t>Телегинский</w:t>
      </w:r>
      <w:proofErr w:type="spellEnd"/>
      <w:r>
        <w:rPr>
          <w:sz w:val="26"/>
          <w:szCs w:val="26"/>
        </w:rPr>
        <w:t xml:space="preserve"> сельский округ» (далее - Проект).</w:t>
      </w:r>
    </w:p>
    <w:p w14:paraId="2CBE46C9" w14:textId="77777777" w:rsidR="0085322D" w:rsidRDefault="0085322D" w:rsidP="0085322D">
      <w:pPr>
        <w:ind w:firstLine="709"/>
        <w:jc w:val="both"/>
        <w:rPr>
          <w:b/>
          <w:sz w:val="26"/>
          <w:szCs w:val="26"/>
        </w:rPr>
      </w:pPr>
      <w:r>
        <w:rPr>
          <w:bCs/>
          <w:sz w:val="26"/>
          <w:szCs w:val="26"/>
        </w:rPr>
        <w:t>Территория проведения общественных обсуждений</w:t>
      </w:r>
      <w:r>
        <w:rPr>
          <w:b/>
          <w:bCs/>
          <w:sz w:val="26"/>
          <w:szCs w:val="26"/>
        </w:rPr>
        <w:t xml:space="preserve"> – </w:t>
      </w:r>
      <w:proofErr w:type="spellStart"/>
      <w:r>
        <w:rPr>
          <w:b/>
          <w:bCs/>
          <w:sz w:val="26"/>
          <w:szCs w:val="26"/>
        </w:rPr>
        <w:t>Карабихское</w:t>
      </w:r>
      <w:proofErr w:type="spellEnd"/>
      <w:r>
        <w:rPr>
          <w:b/>
          <w:bCs/>
          <w:sz w:val="26"/>
          <w:szCs w:val="26"/>
        </w:rPr>
        <w:t xml:space="preserve"> сельское поселение Ярославского муниципального района.</w:t>
      </w:r>
    </w:p>
    <w:p w14:paraId="1AAE5C72" w14:textId="77777777" w:rsidR="0085322D" w:rsidRDefault="0085322D" w:rsidP="0085322D">
      <w:pPr>
        <w:shd w:val="clear" w:color="auto" w:fill="FFFFFF"/>
        <w:tabs>
          <w:tab w:val="left" w:pos="709"/>
        </w:tabs>
        <w:ind w:firstLine="709"/>
        <w:jc w:val="both"/>
        <w:rPr>
          <w:sz w:val="26"/>
          <w:szCs w:val="26"/>
        </w:rPr>
      </w:pPr>
      <w:r>
        <w:rPr>
          <w:sz w:val="26"/>
          <w:szCs w:val="26"/>
        </w:rPr>
        <w:t xml:space="preserve">Срок проведения общественных обсуждений </w:t>
      </w:r>
      <w:r>
        <w:rPr>
          <w:b/>
          <w:sz w:val="26"/>
          <w:szCs w:val="26"/>
        </w:rPr>
        <w:t>с 06.02.2025 по 20.02.2025</w:t>
      </w:r>
      <w:r>
        <w:rPr>
          <w:sz w:val="26"/>
          <w:szCs w:val="26"/>
        </w:rPr>
        <w:t>.</w:t>
      </w:r>
    </w:p>
    <w:p w14:paraId="2E1D4992" w14:textId="77777777" w:rsidR="0085322D" w:rsidRDefault="0085322D" w:rsidP="0085322D">
      <w:pPr>
        <w:shd w:val="clear" w:color="auto" w:fill="FFFFFF"/>
        <w:tabs>
          <w:tab w:val="left" w:pos="709"/>
        </w:tabs>
        <w:ind w:firstLine="709"/>
        <w:jc w:val="both"/>
        <w:rPr>
          <w:sz w:val="26"/>
          <w:szCs w:val="26"/>
        </w:rPr>
      </w:pPr>
      <w:r>
        <w:rPr>
          <w:sz w:val="26"/>
          <w:szCs w:val="26"/>
        </w:rPr>
        <w:t>Организатор общественных обсуждений – управление градостроительства, имущественных и земельных отношений Администрации Ярославского муниципального района.</w:t>
      </w:r>
    </w:p>
    <w:p w14:paraId="349C3CCF" w14:textId="77777777" w:rsidR="0085322D" w:rsidRDefault="0085322D" w:rsidP="0085322D">
      <w:pPr>
        <w:shd w:val="clear" w:color="auto" w:fill="FFFFFF"/>
        <w:tabs>
          <w:tab w:val="left" w:pos="709"/>
        </w:tabs>
        <w:ind w:firstLine="709"/>
        <w:jc w:val="both"/>
        <w:rPr>
          <w:sz w:val="26"/>
          <w:szCs w:val="26"/>
        </w:rPr>
      </w:pPr>
      <w:r>
        <w:rPr>
          <w:sz w:val="26"/>
          <w:szCs w:val="26"/>
        </w:rPr>
        <w:t xml:space="preserve">Проект </w:t>
      </w:r>
      <w:r>
        <w:rPr>
          <w:bCs/>
          <w:sz w:val="26"/>
          <w:szCs w:val="26"/>
        </w:rPr>
        <w:t>будет размещен</w:t>
      </w:r>
      <w:r>
        <w:rPr>
          <w:sz w:val="26"/>
          <w:szCs w:val="26"/>
        </w:rPr>
        <w:t xml:space="preserve"> на официальном сайте Администрации Ярославского муниципального района для ознакомления </w:t>
      </w:r>
      <w:hyperlink r:id="rId7" w:history="1">
        <w:r>
          <w:rPr>
            <w:rStyle w:val="a4"/>
            <w:sz w:val="26"/>
            <w:szCs w:val="26"/>
          </w:rPr>
          <w:t>https://yamo.adm.yar.ru/gradostroitelstvo/obsuzhdeniya/</w:t>
        </w:r>
      </w:hyperlink>
      <w:r>
        <w:rPr>
          <w:sz w:val="26"/>
          <w:szCs w:val="26"/>
        </w:rPr>
        <w:t>.</w:t>
      </w:r>
    </w:p>
    <w:p w14:paraId="68D591B6" w14:textId="77777777" w:rsidR="0085322D" w:rsidRDefault="0085322D" w:rsidP="0085322D">
      <w:pPr>
        <w:shd w:val="clear" w:color="auto" w:fill="FFFFFF"/>
        <w:tabs>
          <w:tab w:val="left" w:pos="709"/>
        </w:tabs>
        <w:ind w:firstLine="709"/>
        <w:jc w:val="both"/>
        <w:rPr>
          <w:sz w:val="26"/>
          <w:szCs w:val="26"/>
        </w:rPr>
      </w:pPr>
      <w:r>
        <w:rPr>
          <w:sz w:val="26"/>
          <w:szCs w:val="26"/>
        </w:rPr>
        <w:t xml:space="preserve">Экспозиция Проекта и информационных материалов к нему будет проведена в соответствии с Порядком проведения экспозиций по Проекту (прилагается).                                                                                                                </w:t>
      </w:r>
    </w:p>
    <w:p w14:paraId="6443DC04" w14:textId="77777777" w:rsidR="0085322D" w:rsidRDefault="0085322D" w:rsidP="0085322D">
      <w:pPr>
        <w:pStyle w:val="a"/>
        <w:numPr>
          <w:ilvl w:val="0"/>
          <w:numId w:val="0"/>
        </w:numPr>
        <w:tabs>
          <w:tab w:val="left" w:pos="709"/>
        </w:tabs>
        <w:spacing w:before="0"/>
        <w:ind w:firstLine="709"/>
      </w:pPr>
      <w:r>
        <w:t>Порядок проведения общественных обсуждений осуществляется                      в соответствии со статьей 5.1 Градостроительного кодекса Российской Федерации, решением Муниципального Совета ЯМР от 27.02.2020 № 4 «О Порядке организации и проведения обсуждений по вопросам градостроительной деятельности                   на территории Ярославского муниципального района»;</w:t>
      </w:r>
    </w:p>
    <w:p w14:paraId="1A5C6AAF" w14:textId="77777777" w:rsidR="0085322D" w:rsidRDefault="0085322D" w:rsidP="0085322D">
      <w:pPr>
        <w:tabs>
          <w:tab w:val="left" w:pos="709"/>
        </w:tabs>
        <w:ind w:firstLine="709"/>
        <w:jc w:val="both"/>
        <w:rPr>
          <w:sz w:val="26"/>
          <w:szCs w:val="26"/>
        </w:rPr>
      </w:pPr>
      <w:r>
        <w:rPr>
          <w:sz w:val="26"/>
          <w:szCs w:val="26"/>
        </w:rPr>
        <w:t xml:space="preserve">- предложения и замечания по Проекту участники общественных обсуждений, прошедшие идентификацию в соответствии с частью 12 статьи 5.1 Градостроительного кодекса Российской Федерации, могут вносить в срок по </w:t>
      </w:r>
      <w:r>
        <w:rPr>
          <w:bCs/>
          <w:sz w:val="26"/>
          <w:szCs w:val="26"/>
        </w:rPr>
        <w:t>20.02.2025;</w:t>
      </w:r>
    </w:p>
    <w:p w14:paraId="66757E42" w14:textId="77777777" w:rsidR="0085322D" w:rsidRDefault="0085322D" w:rsidP="0085322D">
      <w:pPr>
        <w:tabs>
          <w:tab w:val="left" w:pos="709"/>
        </w:tabs>
        <w:ind w:firstLine="709"/>
        <w:jc w:val="both"/>
        <w:rPr>
          <w:sz w:val="26"/>
          <w:szCs w:val="26"/>
        </w:rPr>
      </w:pPr>
      <w:r>
        <w:rPr>
          <w:sz w:val="26"/>
          <w:szCs w:val="26"/>
        </w:rPr>
        <w:t xml:space="preserve"> - в письменной форме или в форме электронного документа в управление градостроительства, имущественных и земельных отношений Администрации ЯМР по адресу: 150001, г. Ярославль, Московский проспект, д. 11/12 (</w:t>
      </w:r>
      <w:proofErr w:type="spellStart"/>
      <w:r>
        <w:rPr>
          <w:sz w:val="26"/>
          <w:szCs w:val="26"/>
        </w:rPr>
        <w:t>каб</w:t>
      </w:r>
      <w:proofErr w:type="spellEnd"/>
      <w:r>
        <w:rPr>
          <w:sz w:val="26"/>
          <w:szCs w:val="26"/>
        </w:rPr>
        <w:t xml:space="preserve">. № 12); </w:t>
      </w:r>
    </w:p>
    <w:p w14:paraId="44799D24" w14:textId="77777777" w:rsidR="0085322D" w:rsidRDefault="0085322D" w:rsidP="0085322D">
      <w:pPr>
        <w:tabs>
          <w:tab w:val="left" w:pos="709"/>
        </w:tabs>
        <w:ind w:firstLine="709"/>
        <w:jc w:val="both"/>
        <w:rPr>
          <w:sz w:val="26"/>
          <w:szCs w:val="26"/>
        </w:rPr>
      </w:pPr>
      <w:r>
        <w:rPr>
          <w:sz w:val="26"/>
          <w:szCs w:val="26"/>
        </w:rPr>
        <w:t>- посредством официального сайта Ярославского муниципального района в информационно-телекоммуникационной сети «Интернет»;</w:t>
      </w:r>
    </w:p>
    <w:p w14:paraId="088E4EE4" w14:textId="77777777" w:rsidR="0085322D" w:rsidRDefault="0085322D" w:rsidP="0085322D">
      <w:pPr>
        <w:tabs>
          <w:tab w:val="left" w:pos="709"/>
        </w:tabs>
        <w:ind w:firstLine="709"/>
        <w:jc w:val="both"/>
        <w:rPr>
          <w:sz w:val="26"/>
          <w:szCs w:val="26"/>
        </w:rPr>
      </w:pPr>
      <w:r>
        <w:rPr>
          <w:sz w:val="26"/>
          <w:szCs w:val="26"/>
        </w:rPr>
        <w:t>- посредством записи в книге (журнале) учета посетителей экспозиции Проекта.</w:t>
      </w:r>
    </w:p>
    <w:p w14:paraId="44B6A909" w14:textId="63E1CA37" w:rsidR="005C6132" w:rsidRDefault="00194BCA" w:rsidP="0085322D">
      <w:pPr>
        <w:ind w:right="-72"/>
        <w:jc w:val="both"/>
        <w:rPr>
          <w:sz w:val="28"/>
          <w:szCs w:val="28"/>
        </w:rPr>
        <w:sectPr w:rsidR="005C6132" w:rsidSect="00E41A58">
          <w:pgSz w:w="11906" w:h="16838"/>
          <w:pgMar w:top="1134" w:right="850" w:bottom="1134" w:left="1701" w:header="709" w:footer="709" w:gutter="0"/>
          <w:cols w:space="720"/>
          <w:docGrid w:linePitch="326"/>
        </w:sectPr>
      </w:pPr>
      <w:r w:rsidRPr="00923D5E">
        <w:rPr>
          <w:sz w:val="27"/>
          <w:szCs w:val="27"/>
        </w:rPr>
        <w:br w:type="page"/>
      </w:r>
    </w:p>
    <w:p w14:paraId="7B6CB34B" w14:textId="77777777" w:rsidR="005C6132" w:rsidRDefault="005C6132" w:rsidP="005C6132">
      <w:pPr>
        <w:ind w:firstLine="7938"/>
        <w:rPr>
          <w:b/>
          <w:sz w:val="28"/>
          <w:szCs w:val="28"/>
        </w:rPr>
      </w:pPr>
      <w:bookmarkStart w:id="0" w:name="_Hlk176940231"/>
    </w:p>
    <w:p w14:paraId="7BD9E1A9" w14:textId="77777777" w:rsidR="005C6132" w:rsidRPr="002755AD" w:rsidRDefault="005C6132" w:rsidP="005C6132">
      <w:pPr>
        <w:jc w:val="center"/>
        <w:rPr>
          <w:b/>
          <w:sz w:val="28"/>
          <w:szCs w:val="28"/>
        </w:rPr>
      </w:pPr>
      <w:r w:rsidRPr="002755AD">
        <w:rPr>
          <w:b/>
          <w:sz w:val="28"/>
          <w:szCs w:val="28"/>
        </w:rPr>
        <w:t xml:space="preserve">Порядок проведения экспозиций по проекту постановления Администрации </w:t>
      </w:r>
    </w:p>
    <w:p w14:paraId="42BE92D6" w14:textId="70B3171D" w:rsidR="005C6132" w:rsidRPr="002755AD" w:rsidRDefault="005C6132" w:rsidP="005C6132">
      <w:pPr>
        <w:jc w:val="center"/>
        <w:rPr>
          <w:b/>
          <w:sz w:val="28"/>
          <w:szCs w:val="28"/>
        </w:rPr>
      </w:pPr>
      <w:r w:rsidRPr="002755AD">
        <w:rPr>
          <w:b/>
          <w:sz w:val="28"/>
          <w:szCs w:val="28"/>
        </w:rPr>
        <w:t>Ярославского муниципального района</w:t>
      </w:r>
    </w:p>
    <w:p w14:paraId="5A214415" w14:textId="77777777" w:rsidR="002755AD" w:rsidRPr="002755AD" w:rsidRDefault="005C6132" w:rsidP="002755AD">
      <w:pPr>
        <w:jc w:val="center"/>
        <w:rPr>
          <w:b/>
          <w:sz w:val="28"/>
          <w:szCs w:val="28"/>
        </w:rPr>
      </w:pPr>
      <w:r w:rsidRPr="002755AD">
        <w:rPr>
          <w:b/>
          <w:sz w:val="28"/>
          <w:szCs w:val="28"/>
        </w:rPr>
        <w:t>«</w:t>
      </w:r>
      <w:r w:rsidR="002755AD" w:rsidRPr="002755AD">
        <w:rPr>
          <w:b/>
          <w:sz w:val="28"/>
          <w:szCs w:val="28"/>
        </w:rPr>
        <w:t xml:space="preserve">О предоставлении разрешения на отклонение от предельных параметров разрешенного строительства </w:t>
      </w:r>
    </w:p>
    <w:p w14:paraId="5FF54A6F" w14:textId="77777777" w:rsidR="002755AD" w:rsidRPr="002755AD" w:rsidRDefault="002755AD" w:rsidP="002755AD">
      <w:pPr>
        <w:jc w:val="center"/>
        <w:rPr>
          <w:b/>
          <w:sz w:val="28"/>
          <w:szCs w:val="28"/>
        </w:rPr>
      </w:pPr>
      <w:r w:rsidRPr="002755AD">
        <w:rPr>
          <w:b/>
          <w:sz w:val="28"/>
          <w:szCs w:val="28"/>
        </w:rPr>
        <w:t xml:space="preserve">объекта капитального строительства в границах земельного участка с кадастровым номером </w:t>
      </w:r>
    </w:p>
    <w:p w14:paraId="7F274C5A" w14:textId="77777777" w:rsidR="002755AD" w:rsidRPr="002755AD" w:rsidRDefault="002755AD" w:rsidP="002755AD">
      <w:pPr>
        <w:jc w:val="center"/>
        <w:rPr>
          <w:b/>
          <w:sz w:val="28"/>
          <w:szCs w:val="28"/>
        </w:rPr>
      </w:pPr>
      <w:r w:rsidRPr="002755AD">
        <w:rPr>
          <w:b/>
          <w:sz w:val="28"/>
          <w:szCs w:val="28"/>
        </w:rPr>
        <w:t xml:space="preserve">76:17:144401:5014, расположенного по адресу: </w:t>
      </w:r>
    </w:p>
    <w:p w14:paraId="2413EFD0" w14:textId="60357DC8" w:rsidR="005C6132" w:rsidRPr="002755AD" w:rsidRDefault="002755AD" w:rsidP="002755AD">
      <w:pPr>
        <w:jc w:val="center"/>
        <w:rPr>
          <w:b/>
          <w:sz w:val="28"/>
          <w:szCs w:val="28"/>
        </w:rPr>
      </w:pPr>
      <w:r w:rsidRPr="002755AD">
        <w:rPr>
          <w:b/>
          <w:sz w:val="28"/>
          <w:szCs w:val="28"/>
        </w:rPr>
        <w:t xml:space="preserve">Ярославская область, Ярославский р-н, </w:t>
      </w:r>
      <w:proofErr w:type="spellStart"/>
      <w:r w:rsidRPr="002755AD">
        <w:rPr>
          <w:b/>
          <w:sz w:val="28"/>
          <w:szCs w:val="28"/>
        </w:rPr>
        <w:t>Карабихское</w:t>
      </w:r>
      <w:proofErr w:type="spellEnd"/>
      <w:r w:rsidRPr="002755AD">
        <w:rPr>
          <w:b/>
          <w:sz w:val="28"/>
          <w:szCs w:val="28"/>
        </w:rPr>
        <w:t xml:space="preserve"> сельское поселение, </w:t>
      </w:r>
      <w:proofErr w:type="spellStart"/>
      <w:r w:rsidRPr="002755AD">
        <w:rPr>
          <w:b/>
          <w:sz w:val="28"/>
          <w:szCs w:val="28"/>
        </w:rPr>
        <w:t>Телегинский</w:t>
      </w:r>
      <w:proofErr w:type="spellEnd"/>
      <w:r w:rsidRPr="002755AD">
        <w:rPr>
          <w:b/>
          <w:sz w:val="28"/>
          <w:szCs w:val="28"/>
        </w:rPr>
        <w:t xml:space="preserve"> сельский округ</w:t>
      </w:r>
      <w:r w:rsidR="005C6132" w:rsidRPr="002755AD">
        <w:rPr>
          <w:b/>
          <w:sz w:val="28"/>
          <w:szCs w:val="28"/>
        </w:rPr>
        <w:t>»</w:t>
      </w:r>
    </w:p>
    <w:p w14:paraId="2BE3D0C3" w14:textId="77777777" w:rsidR="005C6132" w:rsidRDefault="005C6132" w:rsidP="005C6132">
      <w:pPr>
        <w:jc w:val="both"/>
        <w:rPr>
          <w:sz w:val="26"/>
          <w:szCs w:val="26"/>
        </w:rPr>
      </w:pPr>
      <w:r>
        <w:rPr>
          <w:sz w:val="26"/>
          <w:szCs w:val="26"/>
        </w:rPr>
        <w:t xml:space="preserve"> </w:t>
      </w:r>
    </w:p>
    <w:tbl>
      <w:tblPr>
        <w:tblW w:w="13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9"/>
        <w:gridCol w:w="2268"/>
        <w:gridCol w:w="3655"/>
        <w:gridCol w:w="3286"/>
        <w:gridCol w:w="2415"/>
      </w:tblGrid>
      <w:tr w:rsidR="005C6132" w14:paraId="0C254A8E" w14:textId="77777777" w:rsidTr="000236F9">
        <w:trPr>
          <w:jc w:val="center"/>
        </w:trPr>
        <w:tc>
          <w:tcPr>
            <w:tcW w:w="2219" w:type="dxa"/>
            <w:tcBorders>
              <w:top w:val="single" w:sz="4" w:space="0" w:color="auto"/>
              <w:left w:val="single" w:sz="4" w:space="0" w:color="auto"/>
              <w:bottom w:val="single" w:sz="4" w:space="0" w:color="auto"/>
              <w:right w:val="single" w:sz="4" w:space="0" w:color="auto"/>
            </w:tcBorders>
            <w:vAlign w:val="center"/>
            <w:hideMark/>
          </w:tcPr>
          <w:p w14:paraId="5DCC8648" w14:textId="77777777" w:rsidR="005C6132" w:rsidRDefault="005C6132" w:rsidP="005C6132">
            <w:pPr>
              <w:jc w:val="center"/>
              <w:rPr>
                <w:b/>
              </w:rPr>
            </w:pPr>
            <w:r>
              <w:rPr>
                <w:b/>
              </w:rPr>
              <w:t>Дата открытия экспозиции</w:t>
            </w:r>
          </w:p>
        </w:tc>
        <w:tc>
          <w:tcPr>
            <w:tcW w:w="2268" w:type="dxa"/>
            <w:tcBorders>
              <w:top w:val="single" w:sz="4" w:space="0" w:color="auto"/>
              <w:left w:val="single" w:sz="4" w:space="0" w:color="auto"/>
              <w:bottom w:val="single" w:sz="4" w:space="0" w:color="auto"/>
              <w:right w:val="single" w:sz="4" w:space="0" w:color="auto"/>
            </w:tcBorders>
            <w:vAlign w:val="center"/>
            <w:hideMark/>
          </w:tcPr>
          <w:p w14:paraId="0A484FE7" w14:textId="77777777" w:rsidR="005C6132" w:rsidRDefault="005C6132" w:rsidP="005C6132">
            <w:pPr>
              <w:jc w:val="center"/>
              <w:rPr>
                <w:b/>
              </w:rPr>
            </w:pPr>
            <w:r>
              <w:rPr>
                <w:b/>
              </w:rPr>
              <w:t>Срок проведения экспозиции</w:t>
            </w:r>
          </w:p>
        </w:tc>
        <w:tc>
          <w:tcPr>
            <w:tcW w:w="3655" w:type="dxa"/>
            <w:tcBorders>
              <w:top w:val="single" w:sz="4" w:space="0" w:color="auto"/>
              <w:left w:val="single" w:sz="4" w:space="0" w:color="auto"/>
              <w:bottom w:val="single" w:sz="4" w:space="0" w:color="auto"/>
              <w:right w:val="single" w:sz="4" w:space="0" w:color="auto"/>
            </w:tcBorders>
            <w:vAlign w:val="center"/>
            <w:hideMark/>
          </w:tcPr>
          <w:p w14:paraId="132DF8EF" w14:textId="77777777" w:rsidR="005C6132" w:rsidRDefault="005C6132" w:rsidP="005C6132">
            <w:pPr>
              <w:jc w:val="center"/>
              <w:rPr>
                <w:b/>
              </w:rPr>
            </w:pPr>
            <w:r>
              <w:rPr>
                <w:b/>
              </w:rPr>
              <w:t>Место открытия экспозиции</w:t>
            </w:r>
          </w:p>
        </w:tc>
        <w:tc>
          <w:tcPr>
            <w:tcW w:w="3286" w:type="dxa"/>
            <w:tcBorders>
              <w:top w:val="single" w:sz="4" w:space="0" w:color="auto"/>
              <w:left w:val="single" w:sz="4" w:space="0" w:color="auto"/>
              <w:bottom w:val="single" w:sz="4" w:space="0" w:color="auto"/>
              <w:right w:val="single" w:sz="4" w:space="0" w:color="auto"/>
            </w:tcBorders>
            <w:vAlign w:val="center"/>
            <w:hideMark/>
          </w:tcPr>
          <w:p w14:paraId="65B39C26" w14:textId="77777777" w:rsidR="005C6132" w:rsidRDefault="005C6132" w:rsidP="005C6132">
            <w:pPr>
              <w:jc w:val="center"/>
              <w:rPr>
                <w:b/>
              </w:rPr>
            </w:pPr>
            <w:r>
              <w:rPr>
                <w:b/>
              </w:rPr>
              <w:t>Порядок консультирования посетителей экспозиции</w:t>
            </w:r>
          </w:p>
        </w:tc>
        <w:tc>
          <w:tcPr>
            <w:tcW w:w="2415" w:type="dxa"/>
            <w:tcBorders>
              <w:top w:val="single" w:sz="4" w:space="0" w:color="auto"/>
              <w:left w:val="single" w:sz="4" w:space="0" w:color="auto"/>
              <w:bottom w:val="single" w:sz="4" w:space="0" w:color="auto"/>
              <w:right w:val="single" w:sz="4" w:space="0" w:color="auto"/>
            </w:tcBorders>
            <w:vAlign w:val="center"/>
            <w:hideMark/>
          </w:tcPr>
          <w:p w14:paraId="367A47E7" w14:textId="77777777" w:rsidR="005C6132" w:rsidRDefault="005C6132" w:rsidP="005C6132">
            <w:pPr>
              <w:jc w:val="center"/>
              <w:rPr>
                <w:b/>
              </w:rPr>
            </w:pPr>
            <w:r>
              <w:rPr>
                <w:b/>
              </w:rPr>
              <w:t>Дни, часы посещения экспозиции</w:t>
            </w:r>
          </w:p>
        </w:tc>
      </w:tr>
      <w:tr w:rsidR="005C6132" w14:paraId="30F32D43" w14:textId="77777777" w:rsidTr="000236F9">
        <w:trPr>
          <w:trHeight w:val="1969"/>
          <w:jc w:val="center"/>
        </w:trPr>
        <w:tc>
          <w:tcPr>
            <w:tcW w:w="2219" w:type="dxa"/>
            <w:tcBorders>
              <w:top w:val="single" w:sz="4" w:space="0" w:color="auto"/>
              <w:left w:val="single" w:sz="4" w:space="0" w:color="auto"/>
              <w:bottom w:val="single" w:sz="4" w:space="0" w:color="auto"/>
              <w:right w:val="single" w:sz="4" w:space="0" w:color="auto"/>
            </w:tcBorders>
            <w:vAlign w:val="center"/>
            <w:hideMark/>
          </w:tcPr>
          <w:p w14:paraId="0DA9D0B4" w14:textId="752D0328" w:rsidR="005C6132" w:rsidRPr="00D003D3" w:rsidRDefault="001201BC" w:rsidP="000236F9">
            <w:pPr>
              <w:jc w:val="center"/>
            </w:pPr>
            <w:r>
              <w:t>06</w:t>
            </w:r>
            <w:r w:rsidR="005C6132" w:rsidRPr="00D003D3">
              <w:t>.</w:t>
            </w:r>
            <w:r>
              <w:t>0</w:t>
            </w:r>
            <w:r w:rsidR="000236F9" w:rsidRPr="00D003D3">
              <w:t>2</w:t>
            </w:r>
            <w:r w:rsidR="005C6132" w:rsidRPr="00D003D3">
              <w:t>.202</w:t>
            </w:r>
            <w:r>
              <w:t>5</w:t>
            </w:r>
          </w:p>
        </w:tc>
        <w:tc>
          <w:tcPr>
            <w:tcW w:w="2268" w:type="dxa"/>
            <w:tcBorders>
              <w:top w:val="single" w:sz="4" w:space="0" w:color="auto"/>
              <w:left w:val="single" w:sz="4" w:space="0" w:color="auto"/>
              <w:bottom w:val="single" w:sz="4" w:space="0" w:color="auto"/>
              <w:right w:val="single" w:sz="4" w:space="0" w:color="auto"/>
            </w:tcBorders>
            <w:vAlign w:val="center"/>
            <w:hideMark/>
          </w:tcPr>
          <w:p w14:paraId="46B835D3" w14:textId="312A61E5" w:rsidR="005C6132" w:rsidRPr="00D003D3" w:rsidRDefault="005C6132" w:rsidP="00D003D3">
            <w:pPr>
              <w:jc w:val="center"/>
            </w:pPr>
            <w:r w:rsidRPr="00D003D3">
              <w:t xml:space="preserve">с </w:t>
            </w:r>
            <w:r w:rsidR="001201BC">
              <w:t>0</w:t>
            </w:r>
            <w:r w:rsidRPr="00D003D3">
              <w:t>6.</w:t>
            </w:r>
            <w:r w:rsidR="001201BC">
              <w:t>0</w:t>
            </w:r>
            <w:r w:rsidR="000236F9" w:rsidRPr="00D003D3">
              <w:t>2</w:t>
            </w:r>
            <w:r w:rsidRPr="00D003D3">
              <w:t>.202</w:t>
            </w:r>
            <w:r w:rsidR="001201BC">
              <w:t>5</w:t>
            </w:r>
            <w:r w:rsidRPr="00D003D3">
              <w:t xml:space="preserve"> по </w:t>
            </w:r>
            <w:r w:rsidR="001201BC">
              <w:t>20</w:t>
            </w:r>
            <w:r w:rsidRPr="00D003D3">
              <w:t>.</w:t>
            </w:r>
            <w:r w:rsidR="00D003D3" w:rsidRPr="00D003D3">
              <w:t>0</w:t>
            </w:r>
            <w:r w:rsidR="001201BC">
              <w:t>2</w:t>
            </w:r>
            <w:r w:rsidRPr="00D003D3">
              <w:t>.202</w:t>
            </w:r>
            <w:r w:rsidR="00D003D3" w:rsidRPr="00D003D3">
              <w:t>5</w:t>
            </w:r>
          </w:p>
        </w:tc>
        <w:tc>
          <w:tcPr>
            <w:tcW w:w="3655" w:type="dxa"/>
            <w:tcBorders>
              <w:top w:val="single" w:sz="4" w:space="0" w:color="auto"/>
              <w:left w:val="single" w:sz="4" w:space="0" w:color="auto"/>
              <w:bottom w:val="single" w:sz="4" w:space="0" w:color="auto"/>
              <w:right w:val="single" w:sz="4" w:space="0" w:color="auto"/>
            </w:tcBorders>
            <w:vAlign w:val="center"/>
            <w:hideMark/>
          </w:tcPr>
          <w:p w14:paraId="23F5AE7B" w14:textId="77777777" w:rsidR="005C6132" w:rsidRDefault="005C6132" w:rsidP="005C6132">
            <w:pPr>
              <w:jc w:val="center"/>
            </w:pPr>
            <w:r>
              <w:t>Управление градостроительства, имущественных и земельных отношений Администрации ЯМР.</w:t>
            </w:r>
          </w:p>
          <w:p w14:paraId="23335B75" w14:textId="77777777" w:rsidR="005C6132" w:rsidRDefault="005C6132" w:rsidP="005C6132">
            <w:pPr>
              <w:jc w:val="center"/>
            </w:pPr>
            <w:r>
              <w:t>150001, г. Ярославль, Московский пр-т, д. 11/12</w:t>
            </w:r>
          </w:p>
        </w:tc>
        <w:tc>
          <w:tcPr>
            <w:tcW w:w="3286" w:type="dxa"/>
            <w:tcBorders>
              <w:top w:val="single" w:sz="4" w:space="0" w:color="auto"/>
              <w:left w:val="single" w:sz="4" w:space="0" w:color="auto"/>
              <w:bottom w:val="single" w:sz="4" w:space="0" w:color="auto"/>
              <w:right w:val="single" w:sz="4" w:space="0" w:color="auto"/>
            </w:tcBorders>
            <w:vAlign w:val="center"/>
          </w:tcPr>
          <w:p w14:paraId="044868E1" w14:textId="77777777" w:rsidR="005C6132" w:rsidRDefault="005C6132" w:rsidP="005C6132">
            <w:pPr>
              <w:autoSpaceDE w:val="0"/>
              <w:autoSpaceDN w:val="0"/>
              <w:adjustRightInd w:val="0"/>
              <w:jc w:val="center"/>
            </w:pPr>
            <w:r>
              <w:t>Ответственный</w:t>
            </w:r>
          </w:p>
          <w:p w14:paraId="68EC3D41" w14:textId="77777777" w:rsidR="005C6132" w:rsidRDefault="005C6132" w:rsidP="005C6132">
            <w:pPr>
              <w:jc w:val="center"/>
            </w:pPr>
            <w:r>
              <w:t>Павлушин Максим Николаевич</w:t>
            </w:r>
          </w:p>
          <w:p w14:paraId="49F6C553" w14:textId="77777777" w:rsidR="005C6132" w:rsidRDefault="005C6132" w:rsidP="005C6132">
            <w:pPr>
              <w:jc w:val="center"/>
            </w:pPr>
            <w:r>
              <w:t>Контактный телефон:</w:t>
            </w:r>
          </w:p>
          <w:p w14:paraId="1AFCCB69" w14:textId="77777777" w:rsidR="005C6132" w:rsidRDefault="005C6132" w:rsidP="005C6132">
            <w:pPr>
              <w:jc w:val="center"/>
            </w:pPr>
            <w:r>
              <w:t>8 (4852) 42-95-11.</w:t>
            </w:r>
          </w:p>
          <w:p w14:paraId="7455FB0B" w14:textId="324B0718" w:rsidR="005C6132" w:rsidRDefault="005C6132" w:rsidP="000236F9">
            <w:pPr>
              <w:jc w:val="center"/>
            </w:pPr>
            <w:r>
              <w:t xml:space="preserve">Адрес электронной почты: </w:t>
            </w:r>
            <w:hyperlink r:id="rId8" w:history="1">
              <w:r>
                <w:rPr>
                  <w:rStyle w:val="a4"/>
                  <w:color w:val="auto"/>
                  <w:u w:val="none"/>
                </w:rPr>
                <w:t>arhyamr@mail.ru</w:t>
              </w:r>
            </w:hyperlink>
          </w:p>
        </w:tc>
        <w:tc>
          <w:tcPr>
            <w:tcW w:w="2415" w:type="dxa"/>
            <w:tcBorders>
              <w:top w:val="single" w:sz="4" w:space="0" w:color="auto"/>
              <w:left w:val="single" w:sz="4" w:space="0" w:color="auto"/>
              <w:bottom w:val="single" w:sz="4" w:space="0" w:color="auto"/>
              <w:right w:val="single" w:sz="4" w:space="0" w:color="auto"/>
            </w:tcBorders>
            <w:vAlign w:val="center"/>
            <w:hideMark/>
          </w:tcPr>
          <w:p w14:paraId="218CC876" w14:textId="77777777" w:rsidR="005C6132" w:rsidRDefault="005C6132" w:rsidP="005C6132">
            <w:pPr>
              <w:jc w:val="center"/>
              <w:rPr>
                <w:b/>
              </w:rPr>
            </w:pPr>
            <w:r>
              <w:t>Понедельник-четверг с 9.00 до 16.00 обед с 12.00 до 12.48, пятница с 9.00 до 12.00</w:t>
            </w:r>
          </w:p>
        </w:tc>
      </w:tr>
      <w:tr w:rsidR="001201BC" w14:paraId="44322C9B" w14:textId="77777777" w:rsidTr="000236F9">
        <w:trPr>
          <w:jc w:val="center"/>
        </w:trPr>
        <w:tc>
          <w:tcPr>
            <w:tcW w:w="2219" w:type="dxa"/>
            <w:tcBorders>
              <w:top w:val="single" w:sz="4" w:space="0" w:color="auto"/>
              <w:left w:val="single" w:sz="4" w:space="0" w:color="auto"/>
              <w:bottom w:val="single" w:sz="4" w:space="0" w:color="auto"/>
              <w:right w:val="single" w:sz="4" w:space="0" w:color="auto"/>
            </w:tcBorders>
            <w:vAlign w:val="center"/>
            <w:hideMark/>
          </w:tcPr>
          <w:p w14:paraId="7C1C275F" w14:textId="074CCE95" w:rsidR="001201BC" w:rsidRPr="00D003D3" w:rsidRDefault="001201BC" w:rsidP="001201BC">
            <w:pPr>
              <w:jc w:val="center"/>
            </w:pPr>
            <w:r>
              <w:t>06</w:t>
            </w:r>
            <w:r w:rsidRPr="00D003D3">
              <w:t>.</w:t>
            </w:r>
            <w:r>
              <w:t>0</w:t>
            </w:r>
            <w:r w:rsidRPr="00D003D3">
              <w:t>2.202</w:t>
            </w:r>
            <w:r>
              <w:t>5</w:t>
            </w:r>
          </w:p>
        </w:tc>
        <w:tc>
          <w:tcPr>
            <w:tcW w:w="2268" w:type="dxa"/>
            <w:tcBorders>
              <w:top w:val="single" w:sz="4" w:space="0" w:color="auto"/>
              <w:left w:val="single" w:sz="4" w:space="0" w:color="auto"/>
              <w:bottom w:val="single" w:sz="4" w:space="0" w:color="auto"/>
              <w:right w:val="single" w:sz="4" w:space="0" w:color="auto"/>
            </w:tcBorders>
            <w:vAlign w:val="center"/>
            <w:hideMark/>
          </w:tcPr>
          <w:p w14:paraId="5F1F6504" w14:textId="4B6253F2" w:rsidR="001201BC" w:rsidRPr="00D003D3" w:rsidRDefault="001201BC" w:rsidP="001201BC">
            <w:pPr>
              <w:jc w:val="center"/>
            </w:pPr>
            <w:r w:rsidRPr="00D003D3">
              <w:t xml:space="preserve">с </w:t>
            </w:r>
            <w:r>
              <w:t>0</w:t>
            </w:r>
            <w:r w:rsidRPr="00D003D3">
              <w:t>6.</w:t>
            </w:r>
            <w:r>
              <w:t>0</w:t>
            </w:r>
            <w:r w:rsidRPr="00D003D3">
              <w:t>2.202</w:t>
            </w:r>
            <w:r>
              <w:t>5</w:t>
            </w:r>
            <w:r w:rsidRPr="00D003D3">
              <w:t xml:space="preserve"> по </w:t>
            </w:r>
            <w:r>
              <w:t>20</w:t>
            </w:r>
            <w:r w:rsidRPr="00D003D3">
              <w:t>.0</w:t>
            </w:r>
            <w:r>
              <w:t>2</w:t>
            </w:r>
            <w:r w:rsidRPr="00D003D3">
              <w:t>.2025</w:t>
            </w:r>
          </w:p>
        </w:tc>
        <w:tc>
          <w:tcPr>
            <w:tcW w:w="3655" w:type="dxa"/>
            <w:tcBorders>
              <w:top w:val="single" w:sz="4" w:space="0" w:color="auto"/>
              <w:left w:val="single" w:sz="4" w:space="0" w:color="auto"/>
              <w:bottom w:val="single" w:sz="4" w:space="0" w:color="auto"/>
              <w:right w:val="single" w:sz="4" w:space="0" w:color="auto"/>
            </w:tcBorders>
            <w:vAlign w:val="center"/>
            <w:hideMark/>
          </w:tcPr>
          <w:p w14:paraId="52732DE2" w14:textId="2DBF370A" w:rsidR="001201BC" w:rsidRDefault="001201BC" w:rsidP="001201BC">
            <w:pPr>
              <w:jc w:val="center"/>
            </w:pPr>
            <w:r>
              <w:t xml:space="preserve">Администрация </w:t>
            </w:r>
            <w:proofErr w:type="spellStart"/>
            <w:r w:rsidR="000669B0">
              <w:t>Карабих</w:t>
            </w:r>
            <w:r>
              <w:t>ского</w:t>
            </w:r>
            <w:proofErr w:type="spellEnd"/>
            <w:r>
              <w:t xml:space="preserve"> сельского поселения ЯМР</w:t>
            </w:r>
          </w:p>
          <w:p w14:paraId="726BDFF0" w14:textId="12020C5E" w:rsidR="000669B0" w:rsidRPr="000669B0" w:rsidRDefault="001201BC" w:rsidP="000669B0">
            <w:pPr>
              <w:jc w:val="center"/>
              <w:rPr>
                <w:iCs/>
              </w:rPr>
            </w:pPr>
            <w:r w:rsidRPr="000669B0">
              <w:rPr>
                <w:iCs/>
              </w:rPr>
              <w:t>150</w:t>
            </w:r>
            <w:r w:rsidR="000669B0" w:rsidRPr="000669B0">
              <w:rPr>
                <w:iCs/>
              </w:rPr>
              <w:t>522</w:t>
            </w:r>
            <w:r w:rsidRPr="000669B0">
              <w:rPr>
                <w:iCs/>
              </w:rPr>
              <w:t xml:space="preserve">, </w:t>
            </w:r>
            <w:r w:rsidR="000669B0" w:rsidRPr="000669B0">
              <w:rPr>
                <w:iCs/>
              </w:rPr>
              <w:t xml:space="preserve">д. </w:t>
            </w:r>
            <w:proofErr w:type="spellStart"/>
            <w:r w:rsidR="000669B0" w:rsidRPr="000669B0">
              <w:rPr>
                <w:iCs/>
              </w:rPr>
              <w:t>Карабиха</w:t>
            </w:r>
            <w:proofErr w:type="spellEnd"/>
            <w:r w:rsidR="000669B0" w:rsidRPr="000669B0">
              <w:rPr>
                <w:iCs/>
              </w:rPr>
              <w:t>, ул. Школьная, д. 1-б</w:t>
            </w:r>
          </w:p>
          <w:p w14:paraId="27B4125E" w14:textId="2F7AEA22" w:rsidR="001201BC" w:rsidRPr="003540F3" w:rsidRDefault="001201BC" w:rsidP="001201BC">
            <w:pPr>
              <w:jc w:val="center"/>
              <w:rPr>
                <w:iCs/>
              </w:rPr>
            </w:pPr>
          </w:p>
        </w:tc>
        <w:tc>
          <w:tcPr>
            <w:tcW w:w="3286" w:type="dxa"/>
            <w:tcBorders>
              <w:top w:val="single" w:sz="4" w:space="0" w:color="auto"/>
              <w:left w:val="single" w:sz="4" w:space="0" w:color="auto"/>
              <w:bottom w:val="single" w:sz="4" w:space="0" w:color="auto"/>
              <w:right w:val="single" w:sz="4" w:space="0" w:color="auto"/>
            </w:tcBorders>
            <w:vAlign w:val="center"/>
            <w:hideMark/>
          </w:tcPr>
          <w:p w14:paraId="42315CC4" w14:textId="77777777" w:rsidR="001201BC" w:rsidRDefault="001201BC" w:rsidP="001201BC">
            <w:pPr>
              <w:autoSpaceDE w:val="0"/>
              <w:autoSpaceDN w:val="0"/>
              <w:adjustRightInd w:val="0"/>
              <w:jc w:val="center"/>
            </w:pPr>
            <w:r>
              <w:t>Ответственный</w:t>
            </w:r>
          </w:p>
          <w:p w14:paraId="7AC0A304" w14:textId="77777777" w:rsidR="001201BC" w:rsidRDefault="001201BC" w:rsidP="001201BC">
            <w:pPr>
              <w:jc w:val="center"/>
            </w:pPr>
            <w:r>
              <w:t>Павлушин Максим Николаевич</w:t>
            </w:r>
          </w:p>
          <w:p w14:paraId="4B3ACC29" w14:textId="77777777" w:rsidR="001201BC" w:rsidRDefault="001201BC" w:rsidP="001201BC">
            <w:pPr>
              <w:jc w:val="center"/>
            </w:pPr>
            <w:r>
              <w:t>Контактный телефон: 8 (4852) 45-15-19.</w:t>
            </w:r>
          </w:p>
          <w:p w14:paraId="29B7168A" w14:textId="77777777" w:rsidR="001201BC" w:rsidRDefault="001201BC" w:rsidP="001201BC">
            <w:pPr>
              <w:jc w:val="center"/>
            </w:pPr>
            <w:r>
              <w:t xml:space="preserve">Адрес электронной почты: </w:t>
            </w:r>
            <w:hyperlink r:id="rId9" w:history="1">
              <w:r>
                <w:rPr>
                  <w:rStyle w:val="a4"/>
                  <w:color w:val="auto"/>
                  <w:u w:val="none"/>
                </w:rPr>
                <w:t>arhyamr@mail.ru</w:t>
              </w:r>
            </w:hyperlink>
          </w:p>
        </w:tc>
        <w:tc>
          <w:tcPr>
            <w:tcW w:w="2415" w:type="dxa"/>
            <w:tcBorders>
              <w:top w:val="single" w:sz="4" w:space="0" w:color="auto"/>
              <w:left w:val="single" w:sz="4" w:space="0" w:color="auto"/>
              <w:bottom w:val="single" w:sz="4" w:space="0" w:color="auto"/>
              <w:right w:val="single" w:sz="4" w:space="0" w:color="auto"/>
            </w:tcBorders>
            <w:vAlign w:val="center"/>
            <w:hideMark/>
          </w:tcPr>
          <w:p w14:paraId="6FE87735" w14:textId="77777777" w:rsidR="001201BC" w:rsidRDefault="001201BC" w:rsidP="001201BC">
            <w:pPr>
              <w:jc w:val="center"/>
              <w:rPr>
                <w:b/>
              </w:rPr>
            </w:pPr>
            <w:r>
              <w:t>Понедельник-четверг с 9.00 до 14.00 обед с 12.00 до 12.48, пятница с 9.00 до 12.00</w:t>
            </w:r>
          </w:p>
        </w:tc>
      </w:tr>
      <w:tr w:rsidR="009F01E3" w14:paraId="29B28BF8" w14:textId="77777777" w:rsidTr="000236F9">
        <w:trPr>
          <w:jc w:val="center"/>
        </w:trPr>
        <w:tc>
          <w:tcPr>
            <w:tcW w:w="2219" w:type="dxa"/>
            <w:tcBorders>
              <w:top w:val="single" w:sz="4" w:space="0" w:color="auto"/>
              <w:left w:val="single" w:sz="4" w:space="0" w:color="auto"/>
              <w:bottom w:val="single" w:sz="4" w:space="0" w:color="auto"/>
              <w:right w:val="single" w:sz="4" w:space="0" w:color="auto"/>
            </w:tcBorders>
            <w:vAlign w:val="center"/>
          </w:tcPr>
          <w:p w14:paraId="11FF73CB" w14:textId="08725181" w:rsidR="009F01E3" w:rsidRPr="00D003D3" w:rsidRDefault="009F01E3" w:rsidP="009F01E3">
            <w:pPr>
              <w:jc w:val="center"/>
            </w:pPr>
            <w:r>
              <w:t>06</w:t>
            </w:r>
            <w:r w:rsidRPr="00D003D3">
              <w:t>.</w:t>
            </w:r>
            <w:r>
              <w:t>0</w:t>
            </w:r>
            <w:r w:rsidRPr="00D003D3">
              <w:t>2.202</w:t>
            </w:r>
            <w:r>
              <w:t>5</w:t>
            </w:r>
          </w:p>
        </w:tc>
        <w:tc>
          <w:tcPr>
            <w:tcW w:w="2268" w:type="dxa"/>
            <w:tcBorders>
              <w:top w:val="single" w:sz="4" w:space="0" w:color="auto"/>
              <w:left w:val="single" w:sz="4" w:space="0" w:color="auto"/>
              <w:bottom w:val="single" w:sz="4" w:space="0" w:color="auto"/>
              <w:right w:val="single" w:sz="4" w:space="0" w:color="auto"/>
            </w:tcBorders>
            <w:vAlign w:val="center"/>
          </w:tcPr>
          <w:p w14:paraId="1009ECAB" w14:textId="24AD8813" w:rsidR="009F01E3" w:rsidRPr="00D003D3" w:rsidRDefault="009F01E3" w:rsidP="009F01E3">
            <w:pPr>
              <w:jc w:val="center"/>
            </w:pPr>
            <w:r w:rsidRPr="00D003D3">
              <w:t xml:space="preserve">с </w:t>
            </w:r>
            <w:r>
              <w:t>0</w:t>
            </w:r>
            <w:r w:rsidRPr="00D003D3">
              <w:t>6.</w:t>
            </w:r>
            <w:r>
              <w:t>0</w:t>
            </w:r>
            <w:r w:rsidRPr="00D003D3">
              <w:t>2.202</w:t>
            </w:r>
            <w:r>
              <w:t>5</w:t>
            </w:r>
            <w:r w:rsidRPr="00D003D3">
              <w:t xml:space="preserve"> по </w:t>
            </w:r>
            <w:r>
              <w:t>20</w:t>
            </w:r>
            <w:r w:rsidRPr="00D003D3">
              <w:t>.0</w:t>
            </w:r>
            <w:r>
              <w:t>2</w:t>
            </w:r>
            <w:r w:rsidRPr="00D003D3">
              <w:t>.2025</w:t>
            </w:r>
          </w:p>
        </w:tc>
        <w:tc>
          <w:tcPr>
            <w:tcW w:w="3655" w:type="dxa"/>
            <w:tcBorders>
              <w:top w:val="single" w:sz="4" w:space="0" w:color="auto"/>
              <w:left w:val="single" w:sz="4" w:space="0" w:color="auto"/>
              <w:bottom w:val="single" w:sz="4" w:space="0" w:color="auto"/>
              <w:right w:val="single" w:sz="4" w:space="0" w:color="auto"/>
            </w:tcBorders>
            <w:vAlign w:val="center"/>
          </w:tcPr>
          <w:p w14:paraId="3F6646CA" w14:textId="77777777" w:rsidR="009F01E3" w:rsidRDefault="009F01E3" w:rsidP="009F01E3">
            <w:pPr>
              <w:jc w:val="center"/>
            </w:pPr>
            <w:r>
              <w:t>И</w:t>
            </w:r>
            <w:r w:rsidRPr="009F01E3">
              <w:t>нформационны</w:t>
            </w:r>
            <w:r>
              <w:t>й</w:t>
            </w:r>
            <w:r w:rsidRPr="009F01E3">
              <w:t xml:space="preserve"> стенд</w:t>
            </w:r>
          </w:p>
          <w:p w14:paraId="67C91F41" w14:textId="51B67851" w:rsidR="009F01E3" w:rsidRPr="009F01E3" w:rsidRDefault="009F01E3" w:rsidP="009F01E3">
            <w:pPr>
              <w:jc w:val="center"/>
              <w:rPr>
                <w:bCs/>
              </w:rPr>
            </w:pPr>
            <w:r w:rsidRPr="009F01E3">
              <w:rPr>
                <w:bCs/>
              </w:rPr>
              <w:t xml:space="preserve">Ярославская область, Ярославский р-н, </w:t>
            </w:r>
            <w:proofErr w:type="spellStart"/>
            <w:r w:rsidRPr="009F01E3">
              <w:rPr>
                <w:bCs/>
              </w:rPr>
              <w:t>Карабихское</w:t>
            </w:r>
            <w:proofErr w:type="spellEnd"/>
            <w:r w:rsidRPr="009F01E3">
              <w:rPr>
                <w:bCs/>
              </w:rPr>
              <w:t xml:space="preserve"> сельское поселение, </w:t>
            </w:r>
            <w:proofErr w:type="spellStart"/>
            <w:r w:rsidRPr="009F01E3">
              <w:rPr>
                <w:bCs/>
              </w:rPr>
              <w:t>Телегинский</w:t>
            </w:r>
            <w:proofErr w:type="spellEnd"/>
            <w:r w:rsidRPr="009F01E3">
              <w:rPr>
                <w:bCs/>
              </w:rPr>
              <w:t xml:space="preserve"> сельский округ</w:t>
            </w:r>
          </w:p>
        </w:tc>
        <w:tc>
          <w:tcPr>
            <w:tcW w:w="3286" w:type="dxa"/>
            <w:tcBorders>
              <w:top w:val="single" w:sz="4" w:space="0" w:color="auto"/>
              <w:left w:val="single" w:sz="4" w:space="0" w:color="auto"/>
              <w:bottom w:val="single" w:sz="4" w:space="0" w:color="auto"/>
              <w:right w:val="single" w:sz="4" w:space="0" w:color="auto"/>
            </w:tcBorders>
            <w:vAlign w:val="center"/>
          </w:tcPr>
          <w:p w14:paraId="0CE49D6B" w14:textId="77777777" w:rsidR="009F01E3" w:rsidRDefault="009F01E3" w:rsidP="009F01E3">
            <w:pPr>
              <w:autoSpaceDE w:val="0"/>
              <w:autoSpaceDN w:val="0"/>
              <w:adjustRightInd w:val="0"/>
              <w:jc w:val="center"/>
            </w:pPr>
            <w:r>
              <w:t>Ответственный</w:t>
            </w:r>
          </w:p>
          <w:p w14:paraId="3977C7D2" w14:textId="77777777" w:rsidR="009F01E3" w:rsidRDefault="009F01E3" w:rsidP="009F01E3">
            <w:pPr>
              <w:jc w:val="center"/>
            </w:pPr>
            <w:r>
              <w:t>Павлушин Максим Николаевич</w:t>
            </w:r>
          </w:p>
          <w:p w14:paraId="433994BC" w14:textId="77777777" w:rsidR="009F01E3" w:rsidRDefault="009F01E3" w:rsidP="009F01E3">
            <w:pPr>
              <w:jc w:val="center"/>
            </w:pPr>
            <w:r>
              <w:t>Контактный телефон: 8 (4852) 45-15-19.</w:t>
            </w:r>
          </w:p>
          <w:p w14:paraId="29C0F73A" w14:textId="130BDB26" w:rsidR="009F01E3" w:rsidRDefault="009F01E3" w:rsidP="009F01E3">
            <w:pPr>
              <w:autoSpaceDE w:val="0"/>
              <w:autoSpaceDN w:val="0"/>
              <w:adjustRightInd w:val="0"/>
              <w:jc w:val="center"/>
            </w:pPr>
            <w:r>
              <w:t xml:space="preserve">Адрес электронной почты: </w:t>
            </w:r>
            <w:hyperlink r:id="rId10" w:history="1">
              <w:r>
                <w:rPr>
                  <w:rStyle w:val="a4"/>
                  <w:color w:val="auto"/>
                  <w:u w:val="none"/>
                </w:rPr>
                <w:t>arhyamr@mail.ru</w:t>
              </w:r>
            </w:hyperlink>
          </w:p>
        </w:tc>
        <w:tc>
          <w:tcPr>
            <w:tcW w:w="2415" w:type="dxa"/>
            <w:tcBorders>
              <w:top w:val="single" w:sz="4" w:space="0" w:color="auto"/>
              <w:left w:val="single" w:sz="4" w:space="0" w:color="auto"/>
              <w:bottom w:val="single" w:sz="4" w:space="0" w:color="auto"/>
              <w:right w:val="single" w:sz="4" w:space="0" w:color="auto"/>
            </w:tcBorders>
            <w:vAlign w:val="center"/>
          </w:tcPr>
          <w:p w14:paraId="6AD93426" w14:textId="5A865434" w:rsidR="009F01E3" w:rsidRDefault="009F01E3" w:rsidP="009F01E3">
            <w:pPr>
              <w:jc w:val="center"/>
            </w:pPr>
          </w:p>
        </w:tc>
      </w:tr>
      <w:bookmarkEnd w:id="0"/>
    </w:tbl>
    <w:p w14:paraId="60D901E0" w14:textId="035BFCD0" w:rsidR="005C6132" w:rsidRDefault="005C6132" w:rsidP="005C6132">
      <w:pPr>
        <w:tabs>
          <w:tab w:val="left" w:pos="915"/>
        </w:tabs>
        <w:rPr>
          <w:sz w:val="28"/>
          <w:szCs w:val="28"/>
        </w:rPr>
        <w:sectPr w:rsidR="005C6132" w:rsidSect="005C6132">
          <w:pgSz w:w="16838" w:h="11906" w:orient="landscape"/>
          <w:pgMar w:top="1134" w:right="850" w:bottom="1134" w:left="1701" w:header="709" w:footer="709" w:gutter="0"/>
          <w:cols w:space="720"/>
          <w:docGrid w:linePitch="326"/>
        </w:sectPr>
      </w:pPr>
    </w:p>
    <w:p w14:paraId="522D285C" w14:textId="0109E757" w:rsidR="00724867" w:rsidRPr="000F4466" w:rsidRDefault="00724867" w:rsidP="000236F9">
      <w:pPr>
        <w:ind w:right="-72"/>
        <w:jc w:val="both"/>
        <w:rPr>
          <w:sz w:val="28"/>
          <w:szCs w:val="28"/>
        </w:rPr>
      </w:pPr>
    </w:p>
    <w:sectPr w:rsidR="00724867" w:rsidRPr="000F44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3D45FB" w14:textId="77777777" w:rsidR="000236F9" w:rsidRDefault="000236F9" w:rsidP="005C6132">
      <w:r>
        <w:separator/>
      </w:r>
    </w:p>
  </w:endnote>
  <w:endnote w:type="continuationSeparator" w:id="0">
    <w:p w14:paraId="382DDE30" w14:textId="77777777" w:rsidR="000236F9" w:rsidRDefault="000236F9" w:rsidP="005C6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D71650" w14:textId="77777777" w:rsidR="000236F9" w:rsidRDefault="000236F9" w:rsidP="005C6132">
      <w:r>
        <w:separator/>
      </w:r>
    </w:p>
  </w:footnote>
  <w:footnote w:type="continuationSeparator" w:id="0">
    <w:p w14:paraId="1D0519C1" w14:textId="77777777" w:rsidR="000236F9" w:rsidRDefault="000236F9" w:rsidP="005C61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72F20D3"/>
    <w:multiLevelType w:val="multilevel"/>
    <w:tmpl w:val="D21E7276"/>
    <w:lvl w:ilvl="0">
      <w:start w:val="1"/>
      <w:numFmt w:val="decimal"/>
      <w:pStyle w:val="a"/>
      <w:suff w:val="space"/>
      <w:lvlText w:val="%1."/>
      <w:lvlJc w:val="left"/>
      <w:pPr>
        <w:ind w:left="131"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11F78"/>
    <w:rsid w:val="00011FEC"/>
    <w:rsid w:val="000236F9"/>
    <w:rsid w:val="000669B0"/>
    <w:rsid w:val="000F4466"/>
    <w:rsid w:val="001005EB"/>
    <w:rsid w:val="00106648"/>
    <w:rsid w:val="00111F9A"/>
    <w:rsid w:val="001201BC"/>
    <w:rsid w:val="001642B4"/>
    <w:rsid w:val="00194BCA"/>
    <w:rsid w:val="001A4980"/>
    <w:rsid w:val="001C3A11"/>
    <w:rsid w:val="00226A5F"/>
    <w:rsid w:val="002604B6"/>
    <w:rsid w:val="002755AD"/>
    <w:rsid w:val="002C1023"/>
    <w:rsid w:val="00315372"/>
    <w:rsid w:val="00315879"/>
    <w:rsid w:val="003540F3"/>
    <w:rsid w:val="003C0649"/>
    <w:rsid w:val="003F5C21"/>
    <w:rsid w:val="00402D93"/>
    <w:rsid w:val="00430D98"/>
    <w:rsid w:val="00446CE8"/>
    <w:rsid w:val="004876EF"/>
    <w:rsid w:val="00552F62"/>
    <w:rsid w:val="005C6132"/>
    <w:rsid w:val="006F431E"/>
    <w:rsid w:val="00711F78"/>
    <w:rsid w:val="00724867"/>
    <w:rsid w:val="00780433"/>
    <w:rsid w:val="007A2559"/>
    <w:rsid w:val="007B3001"/>
    <w:rsid w:val="007B64DA"/>
    <w:rsid w:val="007F6E22"/>
    <w:rsid w:val="008212B5"/>
    <w:rsid w:val="0085322D"/>
    <w:rsid w:val="00880E33"/>
    <w:rsid w:val="008A44D7"/>
    <w:rsid w:val="008B5697"/>
    <w:rsid w:val="00912B58"/>
    <w:rsid w:val="00923D5E"/>
    <w:rsid w:val="0095129C"/>
    <w:rsid w:val="009F01E3"/>
    <w:rsid w:val="00A4533D"/>
    <w:rsid w:val="00A802C1"/>
    <w:rsid w:val="00A87AF8"/>
    <w:rsid w:val="00AD23C3"/>
    <w:rsid w:val="00AE6819"/>
    <w:rsid w:val="00B03092"/>
    <w:rsid w:val="00B04632"/>
    <w:rsid w:val="00B34C9A"/>
    <w:rsid w:val="00B4495F"/>
    <w:rsid w:val="00B7616A"/>
    <w:rsid w:val="00B8793D"/>
    <w:rsid w:val="00BC426B"/>
    <w:rsid w:val="00C0352B"/>
    <w:rsid w:val="00C1008A"/>
    <w:rsid w:val="00C34322"/>
    <w:rsid w:val="00CE770F"/>
    <w:rsid w:val="00D003D3"/>
    <w:rsid w:val="00DB41C9"/>
    <w:rsid w:val="00DB7426"/>
    <w:rsid w:val="00E206A0"/>
    <w:rsid w:val="00E34CE3"/>
    <w:rsid w:val="00E41A58"/>
    <w:rsid w:val="00E465D9"/>
    <w:rsid w:val="00E72D6C"/>
    <w:rsid w:val="00ED774A"/>
    <w:rsid w:val="00F44F8F"/>
    <w:rsid w:val="00F6554A"/>
    <w:rsid w:val="00FD6E67"/>
    <w:rsid w:val="00FE45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75F16"/>
  <w15:docId w15:val="{7D54D134-8305-47B1-BA8C-222384C12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194BCA"/>
    <w:pPr>
      <w:spacing w:after="0" w:line="240" w:lineRule="auto"/>
    </w:pPr>
    <w:rPr>
      <w:rFonts w:ascii="Times New Roman" w:eastAsia="Times New Roman" w:hAnsi="Times New Roman" w:cs="Times New Roman"/>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semiHidden/>
    <w:unhideWhenUsed/>
    <w:rsid w:val="00194BCA"/>
    <w:rPr>
      <w:color w:val="0000FF"/>
      <w:u w:val="single"/>
    </w:rPr>
  </w:style>
  <w:style w:type="paragraph" w:customStyle="1" w:styleId="FR1">
    <w:name w:val="FR1"/>
    <w:rsid w:val="00194BCA"/>
    <w:pPr>
      <w:widowControl w:val="0"/>
      <w:snapToGrid w:val="0"/>
      <w:spacing w:before="140" w:after="0"/>
      <w:jc w:val="center"/>
    </w:pPr>
    <w:rPr>
      <w:rFonts w:ascii="Times New Roman" w:eastAsia="Times New Roman" w:hAnsi="Times New Roman" w:cs="Times New Roman"/>
      <w:sz w:val="28"/>
      <w:szCs w:val="20"/>
      <w:lang w:eastAsia="ru-RU"/>
    </w:rPr>
  </w:style>
  <w:style w:type="paragraph" w:customStyle="1" w:styleId="a">
    <w:name w:val="Пункт_пост"/>
    <w:basedOn w:val="a0"/>
    <w:rsid w:val="00194BCA"/>
    <w:pPr>
      <w:numPr>
        <w:numId w:val="1"/>
      </w:numPr>
      <w:spacing w:before="120"/>
      <w:jc w:val="both"/>
    </w:pPr>
    <w:rPr>
      <w:sz w:val="26"/>
      <w:szCs w:val="26"/>
    </w:rPr>
  </w:style>
  <w:style w:type="paragraph" w:customStyle="1" w:styleId="a5">
    <w:name w:val="Заголовок_пост"/>
    <w:basedOn w:val="a0"/>
    <w:rsid w:val="00194BCA"/>
    <w:pPr>
      <w:tabs>
        <w:tab w:val="left" w:pos="10440"/>
      </w:tabs>
      <w:ind w:left="720" w:right="4627"/>
    </w:pPr>
    <w:rPr>
      <w:sz w:val="26"/>
      <w:szCs w:val="26"/>
    </w:rPr>
  </w:style>
  <w:style w:type="paragraph" w:styleId="a6">
    <w:name w:val="Balloon Text"/>
    <w:basedOn w:val="a0"/>
    <w:link w:val="a7"/>
    <w:uiPriority w:val="99"/>
    <w:semiHidden/>
    <w:unhideWhenUsed/>
    <w:rsid w:val="00CE770F"/>
    <w:rPr>
      <w:rFonts w:ascii="Tahoma" w:hAnsi="Tahoma" w:cs="Tahoma"/>
      <w:sz w:val="16"/>
      <w:szCs w:val="16"/>
    </w:rPr>
  </w:style>
  <w:style w:type="character" w:customStyle="1" w:styleId="a7">
    <w:name w:val="Текст выноски Знак"/>
    <w:basedOn w:val="a1"/>
    <w:link w:val="a6"/>
    <w:uiPriority w:val="99"/>
    <w:semiHidden/>
    <w:rsid w:val="00CE770F"/>
    <w:rPr>
      <w:rFonts w:ascii="Tahoma" w:eastAsia="Times New Roman" w:hAnsi="Tahoma" w:cs="Tahoma"/>
      <w:sz w:val="16"/>
      <w:szCs w:val="16"/>
      <w:lang w:eastAsia="ru-RU"/>
    </w:rPr>
  </w:style>
  <w:style w:type="paragraph" w:styleId="a8">
    <w:name w:val="header"/>
    <w:basedOn w:val="a0"/>
    <w:link w:val="a9"/>
    <w:uiPriority w:val="99"/>
    <w:unhideWhenUsed/>
    <w:rsid w:val="005C6132"/>
    <w:pPr>
      <w:tabs>
        <w:tab w:val="center" w:pos="4677"/>
        <w:tab w:val="right" w:pos="9355"/>
      </w:tabs>
    </w:pPr>
  </w:style>
  <w:style w:type="character" w:customStyle="1" w:styleId="a9">
    <w:name w:val="Верхний колонтитул Знак"/>
    <w:basedOn w:val="a1"/>
    <w:link w:val="a8"/>
    <w:uiPriority w:val="99"/>
    <w:rsid w:val="005C6132"/>
    <w:rPr>
      <w:rFonts w:ascii="Times New Roman" w:eastAsia="Times New Roman" w:hAnsi="Times New Roman" w:cs="Times New Roman"/>
      <w:sz w:val="24"/>
      <w:szCs w:val="24"/>
      <w:lang w:eastAsia="ru-RU"/>
    </w:rPr>
  </w:style>
  <w:style w:type="paragraph" w:styleId="aa">
    <w:name w:val="footer"/>
    <w:basedOn w:val="a0"/>
    <w:link w:val="ab"/>
    <w:uiPriority w:val="99"/>
    <w:unhideWhenUsed/>
    <w:rsid w:val="005C6132"/>
    <w:pPr>
      <w:tabs>
        <w:tab w:val="center" w:pos="4677"/>
        <w:tab w:val="right" w:pos="9355"/>
      </w:tabs>
    </w:pPr>
  </w:style>
  <w:style w:type="character" w:customStyle="1" w:styleId="ab">
    <w:name w:val="Нижний колонтитул Знак"/>
    <w:basedOn w:val="a1"/>
    <w:link w:val="aa"/>
    <w:uiPriority w:val="99"/>
    <w:rsid w:val="005C613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826220">
      <w:bodyDiv w:val="1"/>
      <w:marLeft w:val="0"/>
      <w:marRight w:val="0"/>
      <w:marTop w:val="0"/>
      <w:marBottom w:val="0"/>
      <w:divBdr>
        <w:top w:val="none" w:sz="0" w:space="0" w:color="auto"/>
        <w:left w:val="none" w:sz="0" w:space="0" w:color="auto"/>
        <w:bottom w:val="none" w:sz="0" w:space="0" w:color="auto"/>
        <w:right w:val="none" w:sz="0" w:space="0" w:color="auto"/>
      </w:divBdr>
    </w:div>
    <w:div w:id="187763923">
      <w:bodyDiv w:val="1"/>
      <w:marLeft w:val="0"/>
      <w:marRight w:val="0"/>
      <w:marTop w:val="0"/>
      <w:marBottom w:val="0"/>
      <w:divBdr>
        <w:top w:val="none" w:sz="0" w:space="0" w:color="auto"/>
        <w:left w:val="none" w:sz="0" w:space="0" w:color="auto"/>
        <w:bottom w:val="none" w:sz="0" w:space="0" w:color="auto"/>
        <w:right w:val="none" w:sz="0" w:space="0" w:color="auto"/>
      </w:divBdr>
    </w:div>
    <w:div w:id="278689091">
      <w:bodyDiv w:val="1"/>
      <w:marLeft w:val="0"/>
      <w:marRight w:val="0"/>
      <w:marTop w:val="0"/>
      <w:marBottom w:val="0"/>
      <w:divBdr>
        <w:top w:val="none" w:sz="0" w:space="0" w:color="auto"/>
        <w:left w:val="none" w:sz="0" w:space="0" w:color="auto"/>
        <w:bottom w:val="none" w:sz="0" w:space="0" w:color="auto"/>
        <w:right w:val="none" w:sz="0" w:space="0" w:color="auto"/>
      </w:divBdr>
    </w:div>
    <w:div w:id="494297730">
      <w:bodyDiv w:val="1"/>
      <w:marLeft w:val="0"/>
      <w:marRight w:val="0"/>
      <w:marTop w:val="0"/>
      <w:marBottom w:val="0"/>
      <w:divBdr>
        <w:top w:val="none" w:sz="0" w:space="0" w:color="auto"/>
        <w:left w:val="none" w:sz="0" w:space="0" w:color="auto"/>
        <w:bottom w:val="none" w:sz="0" w:space="0" w:color="auto"/>
        <w:right w:val="none" w:sz="0" w:space="0" w:color="auto"/>
      </w:divBdr>
    </w:div>
    <w:div w:id="612977282">
      <w:bodyDiv w:val="1"/>
      <w:marLeft w:val="0"/>
      <w:marRight w:val="0"/>
      <w:marTop w:val="0"/>
      <w:marBottom w:val="0"/>
      <w:divBdr>
        <w:top w:val="none" w:sz="0" w:space="0" w:color="auto"/>
        <w:left w:val="none" w:sz="0" w:space="0" w:color="auto"/>
        <w:bottom w:val="none" w:sz="0" w:space="0" w:color="auto"/>
        <w:right w:val="none" w:sz="0" w:space="0" w:color="auto"/>
      </w:divBdr>
    </w:div>
    <w:div w:id="1636259352">
      <w:bodyDiv w:val="1"/>
      <w:marLeft w:val="0"/>
      <w:marRight w:val="0"/>
      <w:marTop w:val="0"/>
      <w:marBottom w:val="0"/>
      <w:divBdr>
        <w:top w:val="none" w:sz="0" w:space="0" w:color="auto"/>
        <w:left w:val="none" w:sz="0" w:space="0" w:color="auto"/>
        <w:bottom w:val="none" w:sz="0" w:space="0" w:color="auto"/>
        <w:right w:val="none" w:sz="0" w:space="0" w:color="auto"/>
      </w:divBdr>
    </w:div>
    <w:div w:id="2109227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hyamr@mail.ru" TargetMode="External"/><Relationship Id="rId3" Type="http://schemas.openxmlformats.org/officeDocument/2006/relationships/settings" Target="settings.xml"/><Relationship Id="rId7" Type="http://schemas.openxmlformats.org/officeDocument/2006/relationships/hyperlink" Target="https://yamo.adm.yar.ru/gradostroitelstvo/obsuzhdeniy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arhyamr@mail.ru" TargetMode="External"/><Relationship Id="rId4" Type="http://schemas.openxmlformats.org/officeDocument/2006/relationships/webSettings" Target="webSettings.xml"/><Relationship Id="rId9" Type="http://schemas.openxmlformats.org/officeDocument/2006/relationships/hyperlink" Target="mailto:arhyamr@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262</TotalTime>
  <Pages>3</Pages>
  <Words>702</Words>
  <Characters>4004</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Grisenko</dc:creator>
  <cp:keywords/>
  <dc:description/>
  <cp:lastModifiedBy>Marina Grisenko</cp:lastModifiedBy>
  <cp:revision>52</cp:revision>
  <cp:lastPrinted>2025-01-28T06:35:00Z</cp:lastPrinted>
  <dcterms:created xsi:type="dcterms:W3CDTF">2024-08-23T09:20:00Z</dcterms:created>
  <dcterms:modified xsi:type="dcterms:W3CDTF">2025-01-28T06:36:00Z</dcterms:modified>
</cp:coreProperties>
</file>